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234E1" w14:textId="15884DB7" w:rsidR="008A7E39" w:rsidRPr="003E64BB" w:rsidRDefault="00FF08F2">
      <w:pPr>
        <w:rPr>
          <w:rFonts w:ascii="Book Antiqua" w:hAnsi="Book Antiqua"/>
        </w:rPr>
      </w:pPr>
      <w:r w:rsidRPr="003E64BB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0BE407E1" wp14:editId="7376D187">
            <wp:simplePos x="0" y="0"/>
            <wp:positionH relativeFrom="margin">
              <wp:posOffset>1352550</wp:posOffset>
            </wp:positionH>
            <wp:positionV relativeFrom="margin">
              <wp:posOffset>-409575</wp:posOffset>
            </wp:positionV>
            <wp:extent cx="3133725" cy="8356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85B23" w14:textId="167D1799" w:rsidR="008A7E39" w:rsidRPr="003E64BB" w:rsidRDefault="008A7E39">
      <w:pPr>
        <w:rPr>
          <w:rFonts w:ascii="Book Antiqua" w:hAnsi="Book Antiqua"/>
        </w:rPr>
      </w:pPr>
    </w:p>
    <w:p w14:paraId="57FEFFCE" w14:textId="6CA856A7" w:rsidR="008A7E39" w:rsidRPr="003E64BB" w:rsidRDefault="008A7E39">
      <w:pPr>
        <w:rPr>
          <w:rFonts w:ascii="Book Antiqua" w:hAnsi="Book Antiqua"/>
        </w:rPr>
      </w:pPr>
    </w:p>
    <w:p w14:paraId="4DF96790" w14:textId="16AB6791" w:rsidR="00923869" w:rsidRPr="003E64BB" w:rsidRDefault="00923869">
      <w:pPr>
        <w:rPr>
          <w:rFonts w:ascii="Book Antiqua" w:hAnsi="Book Antiqua"/>
          <w:b/>
          <w:bCs/>
          <w:sz w:val="32"/>
          <w:szCs w:val="32"/>
        </w:rPr>
      </w:pPr>
      <w:r w:rsidRPr="003E64BB">
        <w:rPr>
          <w:rFonts w:ascii="Book Antiqua" w:hAnsi="Book Antiqua"/>
          <w:b/>
          <w:bCs/>
          <w:sz w:val="32"/>
          <w:szCs w:val="32"/>
        </w:rPr>
        <w:t xml:space="preserve">Criteria </w:t>
      </w:r>
      <w:proofErr w:type="gramStart"/>
      <w:r w:rsidRPr="003E64BB">
        <w:rPr>
          <w:rFonts w:ascii="Book Antiqua" w:hAnsi="Book Antiqua"/>
          <w:b/>
          <w:bCs/>
          <w:sz w:val="32"/>
          <w:szCs w:val="32"/>
        </w:rPr>
        <w:t>I :</w:t>
      </w:r>
      <w:proofErr w:type="gramEnd"/>
      <w:r w:rsidRPr="003E64BB">
        <w:rPr>
          <w:rFonts w:ascii="Book Antiqua" w:hAnsi="Book Antiqua"/>
          <w:b/>
          <w:bCs/>
          <w:sz w:val="32"/>
          <w:szCs w:val="32"/>
        </w:rPr>
        <w:t xml:space="preserve">  </w:t>
      </w:r>
      <w:r w:rsidR="006C37E5" w:rsidRPr="003E64BB">
        <w:rPr>
          <w:rFonts w:ascii="Book Antiqua" w:hAnsi="Book Antiqua"/>
          <w:b/>
          <w:bCs/>
          <w:sz w:val="32"/>
          <w:szCs w:val="32"/>
        </w:rPr>
        <w:t xml:space="preserve">– </w:t>
      </w:r>
      <w:r w:rsidR="00B361CB" w:rsidRPr="003E64BB">
        <w:rPr>
          <w:rFonts w:ascii="Book Antiqua" w:hAnsi="Book Antiqua"/>
          <w:b/>
          <w:bCs/>
          <w:sz w:val="32"/>
          <w:szCs w:val="32"/>
        </w:rPr>
        <w:t>Curricular Aspects</w:t>
      </w:r>
    </w:p>
    <w:p w14:paraId="724FAFD5" w14:textId="4C189B19" w:rsidR="00923869" w:rsidRPr="003E64BB" w:rsidRDefault="00923869">
      <w:pPr>
        <w:rPr>
          <w:rFonts w:ascii="Book Antiqua" w:hAnsi="Book Antiqua"/>
          <w:sz w:val="32"/>
          <w:szCs w:val="32"/>
        </w:rPr>
      </w:pPr>
      <w:r w:rsidRPr="003E64BB">
        <w:rPr>
          <w:rFonts w:ascii="Book Antiqua" w:hAnsi="Book Antiqua"/>
          <w:sz w:val="32"/>
          <w:szCs w:val="32"/>
        </w:rPr>
        <w:t xml:space="preserve">Key indicator: </w:t>
      </w:r>
      <w:r w:rsidR="00B361CB" w:rsidRPr="003E64BB">
        <w:rPr>
          <w:rFonts w:ascii="Book Antiqua" w:hAnsi="Book Antiqua"/>
          <w:sz w:val="32"/>
          <w:szCs w:val="32"/>
        </w:rPr>
        <w:t>1.</w:t>
      </w:r>
      <w:r w:rsidR="00620A7B" w:rsidRPr="003E64BB">
        <w:rPr>
          <w:rFonts w:ascii="Book Antiqua" w:hAnsi="Book Antiqua"/>
          <w:sz w:val="32"/>
          <w:szCs w:val="32"/>
        </w:rPr>
        <w:t>2</w:t>
      </w:r>
      <w:r w:rsidR="00B361CB" w:rsidRPr="003E64BB">
        <w:rPr>
          <w:rFonts w:ascii="Book Antiqua" w:hAnsi="Book Antiqua"/>
          <w:sz w:val="32"/>
          <w:szCs w:val="32"/>
        </w:rPr>
        <w:t>.</w:t>
      </w:r>
      <w:r w:rsidR="00620A7B" w:rsidRPr="003E64BB">
        <w:rPr>
          <w:rFonts w:ascii="Book Antiqua" w:hAnsi="Book Antiqua"/>
          <w:sz w:val="32"/>
          <w:szCs w:val="32"/>
        </w:rPr>
        <w:t>2</w:t>
      </w:r>
      <w:r w:rsidR="00084326" w:rsidRPr="003E64BB">
        <w:rPr>
          <w:rFonts w:ascii="Book Antiqua" w:hAnsi="Book Antiqua"/>
          <w:sz w:val="32"/>
          <w:szCs w:val="32"/>
        </w:rPr>
        <w:t xml:space="preserve"> </w:t>
      </w:r>
    </w:p>
    <w:p w14:paraId="227E5C27" w14:textId="20405FED" w:rsidR="004B5D3A" w:rsidRPr="003E64BB" w:rsidRDefault="004B5D3A" w:rsidP="00857674">
      <w:pPr>
        <w:spacing w:line="360" w:lineRule="auto"/>
        <w:jc w:val="both"/>
        <w:rPr>
          <w:rFonts w:ascii="Book Antiqua" w:hAnsi="Book Antiqua"/>
          <w:b/>
          <w:bCs/>
        </w:rPr>
      </w:pPr>
      <w:r w:rsidRPr="003E64BB">
        <w:rPr>
          <w:rFonts w:ascii="Book Antiqua" w:hAnsi="Book Antiqua"/>
          <w:b/>
          <w:bCs/>
        </w:rPr>
        <w:t xml:space="preserve">Percentage of </w:t>
      </w:r>
      <w:proofErr w:type="spellStart"/>
      <w:r w:rsidRPr="003E64BB">
        <w:rPr>
          <w:rFonts w:ascii="Book Antiqua" w:hAnsi="Book Antiqua"/>
          <w:b/>
          <w:bCs/>
        </w:rPr>
        <w:t>Programmes</w:t>
      </w:r>
      <w:proofErr w:type="spellEnd"/>
      <w:r w:rsidRPr="003E64BB">
        <w:rPr>
          <w:rFonts w:ascii="Book Antiqua" w:hAnsi="Book Antiqua"/>
          <w:b/>
          <w:bCs/>
        </w:rPr>
        <w:t xml:space="preserve"> in which Choice Based Credit System (CBCS)/elective course system has been implemented (Data for the latest completed academic year)</w:t>
      </w:r>
    </w:p>
    <w:p w14:paraId="45A6395F" w14:textId="5020FD85" w:rsidR="009E3A02" w:rsidRPr="003E64BB" w:rsidRDefault="00D02B33" w:rsidP="00B361CB">
      <w:pPr>
        <w:jc w:val="both"/>
        <w:rPr>
          <w:rFonts w:ascii="Book Antiqua" w:hAnsi="Book Antiqua"/>
          <w:b/>
          <w:bCs/>
          <w:sz w:val="18"/>
          <w:szCs w:val="18"/>
        </w:rPr>
      </w:pPr>
      <w:r w:rsidRPr="003E64BB">
        <w:rPr>
          <w:rFonts w:ascii="Book Antiqua" w:hAnsi="Book Antiqua" w:cs="Times New Roman"/>
          <w:color w:val="000000" w:themeColor="text1"/>
          <w:lang w:val="en-IN"/>
        </w:rPr>
        <w:t>The latest regulation copy indicating the approval for CBCS/Elective System attested by the Principal:</w:t>
      </w:r>
    </w:p>
    <w:tbl>
      <w:tblPr>
        <w:tblStyle w:val="TableGrid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536"/>
        <w:gridCol w:w="4111"/>
      </w:tblGrid>
      <w:tr w:rsidR="00635A92" w:rsidRPr="003E64BB" w14:paraId="5483B42E" w14:textId="77777777" w:rsidTr="00B5340B">
        <w:trPr>
          <w:trHeight w:val="716"/>
          <w:jc w:val="center"/>
        </w:trPr>
        <w:tc>
          <w:tcPr>
            <w:tcW w:w="846" w:type="dxa"/>
          </w:tcPr>
          <w:p w14:paraId="7512B564" w14:textId="29423BBB" w:rsidR="00635A92" w:rsidRPr="003E64BB" w:rsidRDefault="00635A92" w:rsidP="00857674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proofErr w:type="spellStart"/>
            <w:r w:rsidRPr="003E64BB">
              <w:rPr>
                <w:rFonts w:ascii="Book Antiqua" w:hAnsi="Book Antiqua"/>
                <w:b/>
                <w:bCs/>
              </w:rPr>
              <w:t>S.No</w:t>
            </w:r>
            <w:proofErr w:type="spellEnd"/>
            <w:r w:rsidRPr="003E64BB">
              <w:rPr>
                <w:rFonts w:ascii="Book Antiqua" w:hAnsi="Book Antiqua"/>
                <w:b/>
                <w:bCs/>
              </w:rPr>
              <w:t>.</w:t>
            </w:r>
          </w:p>
        </w:tc>
        <w:tc>
          <w:tcPr>
            <w:tcW w:w="4536" w:type="dxa"/>
          </w:tcPr>
          <w:p w14:paraId="69C5A660" w14:textId="497C0F6A" w:rsidR="00635A92" w:rsidRPr="003E64BB" w:rsidRDefault="00635A92" w:rsidP="00857674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3E64BB">
              <w:rPr>
                <w:rFonts w:ascii="Book Antiqua" w:hAnsi="Book Antiqua"/>
                <w:b/>
                <w:bCs/>
              </w:rPr>
              <w:t xml:space="preserve">Description </w:t>
            </w:r>
          </w:p>
        </w:tc>
        <w:tc>
          <w:tcPr>
            <w:tcW w:w="4111" w:type="dxa"/>
          </w:tcPr>
          <w:p w14:paraId="5E8CA430" w14:textId="5AFAEDE7" w:rsidR="00635A92" w:rsidRPr="003E64BB" w:rsidRDefault="00635A92" w:rsidP="0085767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3E64BB">
              <w:rPr>
                <w:rFonts w:ascii="Book Antiqua" w:hAnsi="Book Antiqua"/>
                <w:b/>
                <w:bCs/>
              </w:rPr>
              <w:t>Link</w:t>
            </w:r>
          </w:p>
        </w:tc>
      </w:tr>
      <w:tr w:rsidR="00CA516A" w:rsidRPr="003E64BB" w14:paraId="7C5B7E93" w14:textId="77777777" w:rsidTr="00B5340B">
        <w:trPr>
          <w:trHeight w:val="848"/>
          <w:jc w:val="center"/>
        </w:trPr>
        <w:tc>
          <w:tcPr>
            <w:tcW w:w="846" w:type="dxa"/>
          </w:tcPr>
          <w:p w14:paraId="318F3E9C" w14:textId="77777777" w:rsidR="00CA516A" w:rsidRPr="003E64BB" w:rsidRDefault="00CA516A" w:rsidP="00CA516A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14:paraId="5F61AC0E" w14:textId="184F23D5" w:rsidR="00CA516A" w:rsidRPr="003E64BB" w:rsidRDefault="00AA5A41" w:rsidP="00CA516A">
            <w:pPr>
              <w:rPr>
                <w:rFonts w:ascii="Book Antiqua" w:hAnsi="Book Antiqua"/>
                <w:sz w:val="28"/>
                <w:szCs w:val="28"/>
              </w:rPr>
            </w:pPr>
            <w:r w:rsidRPr="003E64BB">
              <w:rPr>
                <w:rFonts w:ascii="Book Antiqua" w:hAnsi="Book Antiqua"/>
              </w:rPr>
              <w:t xml:space="preserve">Attested UG Regulation 17 copy indicating the implementation of CBCS/Elective system in the </w:t>
            </w:r>
            <w:proofErr w:type="spellStart"/>
            <w:r w:rsidRPr="003E64BB">
              <w:rPr>
                <w:rFonts w:ascii="Book Antiqua" w:hAnsi="Book Antiqua"/>
              </w:rPr>
              <w:t>programmes</w:t>
            </w:r>
            <w:proofErr w:type="spellEnd"/>
          </w:p>
        </w:tc>
        <w:tc>
          <w:tcPr>
            <w:tcW w:w="4111" w:type="dxa"/>
          </w:tcPr>
          <w:p w14:paraId="41127691" w14:textId="5A0D657B" w:rsidR="00F46AFE" w:rsidRPr="003E64BB" w:rsidRDefault="00AF6444" w:rsidP="00AF6444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hyperlink r:id="rId8" w:history="1">
              <w:r w:rsidRPr="00AF6444">
                <w:rPr>
                  <w:rStyle w:val="Hyperlink"/>
                  <w:rFonts w:ascii="Book Antiqua" w:hAnsi="Book Antiqua"/>
                </w:rPr>
                <w:t>https://naac.kct.ac.in/dvv/mc/1.2.2.a/</w:t>
              </w:r>
              <w:r w:rsidR="007375C3" w:rsidRPr="00AF6444">
                <w:rPr>
                  <w:rStyle w:val="Hyperlink"/>
                  <w:rFonts w:ascii="Book Antiqua" w:hAnsi="Book Antiqua"/>
                </w:rPr>
                <w:t>R17 UG REGULATIONS.pdf</w:t>
              </w:r>
            </w:hyperlink>
          </w:p>
        </w:tc>
      </w:tr>
      <w:tr w:rsidR="00CA516A" w:rsidRPr="003E64BB" w14:paraId="2C98A1D7" w14:textId="77777777" w:rsidTr="00B5340B">
        <w:trPr>
          <w:trHeight w:val="838"/>
          <w:jc w:val="center"/>
        </w:trPr>
        <w:tc>
          <w:tcPr>
            <w:tcW w:w="846" w:type="dxa"/>
          </w:tcPr>
          <w:p w14:paraId="74E378A1" w14:textId="50598854" w:rsidR="00CA516A" w:rsidRPr="003E64BB" w:rsidRDefault="00CA516A" w:rsidP="00CA516A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14:paraId="5597B146" w14:textId="57B62B10" w:rsidR="00CA516A" w:rsidRPr="003E64BB" w:rsidRDefault="00AA5A41" w:rsidP="00CA516A">
            <w:pPr>
              <w:rPr>
                <w:rFonts w:ascii="Book Antiqua" w:hAnsi="Book Antiqua"/>
              </w:rPr>
            </w:pPr>
            <w:r w:rsidRPr="003E64BB">
              <w:rPr>
                <w:rFonts w:ascii="Book Antiqua" w:hAnsi="Book Antiqua"/>
              </w:rPr>
              <w:t xml:space="preserve">Attested UG Regulation 18 copy indicating the implementation of CBCS/Elective system in the </w:t>
            </w:r>
            <w:proofErr w:type="spellStart"/>
            <w:r w:rsidRPr="003E64BB">
              <w:rPr>
                <w:rFonts w:ascii="Book Antiqua" w:hAnsi="Book Antiqua"/>
              </w:rPr>
              <w:t>programmes</w:t>
            </w:r>
            <w:proofErr w:type="spellEnd"/>
          </w:p>
        </w:tc>
        <w:tc>
          <w:tcPr>
            <w:tcW w:w="4111" w:type="dxa"/>
          </w:tcPr>
          <w:p w14:paraId="3778B3DB" w14:textId="2FC47C2A" w:rsidR="00F46AFE" w:rsidRPr="003E64BB" w:rsidRDefault="00AF6444" w:rsidP="00CA516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hyperlink r:id="rId9" w:history="1">
              <w:r w:rsidRPr="00AF6444">
                <w:rPr>
                  <w:rStyle w:val="Hyperlink"/>
                  <w:rFonts w:ascii="Book Antiqua" w:hAnsi="Book Antiqua"/>
                </w:rPr>
                <w:t>https://naac.kct.ac.in/dvv/mc/1.2.2.a</w:t>
              </w:r>
              <w:r w:rsidRPr="00AF6444">
                <w:rPr>
                  <w:rStyle w:val="Hyperlink"/>
                  <w:rFonts w:ascii="Book Antiqua" w:hAnsi="Book Antiqua"/>
                  <w:sz w:val="18"/>
                  <w:szCs w:val="18"/>
                </w:rPr>
                <w:t xml:space="preserve"> </w:t>
              </w:r>
              <w:r w:rsidR="008E77A8" w:rsidRPr="00AF6444">
                <w:rPr>
                  <w:rStyle w:val="Hyperlink"/>
                  <w:rFonts w:ascii="Book Antiqua" w:hAnsi="Book Antiqua"/>
                  <w:sz w:val="18"/>
                  <w:szCs w:val="18"/>
                </w:rPr>
                <w:t>R18 UG REGULATIONS.pdf</w:t>
              </w:r>
            </w:hyperlink>
          </w:p>
        </w:tc>
      </w:tr>
      <w:tr w:rsidR="00CA516A" w:rsidRPr="003E64BB" w14:paraId="5053697D" w14:textId="77777777" w:rsidTr="00B5340B">
        <w:trPr>
          <w:trHeight w:val="838"/>
          <w:jc w:val="center"/>
        </w:trPr>
        <w:tc>
          <w:tcPr>
            <w:tcW w:w="846" w:type="dxa"/>
          </w:tcPr>
          <w:p w14:paraId="337C51AC" w14:textId="77777777" w:rsidR="00CA516A" w:rsidRPr="003E64BB" w:rsidRDefault="00CA516A" w:rsidP="00CA516A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14:paraId="4356041B" w14:textId="6223DC90" w:rsidR="00CA516A" w:rsidRPr="003E64BB" w:rsidRDefault="00AA5A41" w:rsidP="00CA516A">
            <w:pPr>
              <w:rPr>
                <w:rFonts w:ascii="Book Antiqua" w:hAnsi="Book Antiqua"/>
              </w:rPr>
            </w:pPr>
            <w:r w:rsidRPr="003E64BB">
              <w:rPr>
                <w:rFonts w:ascii="Book Antiqua" w:hAnsi="Book Antiqua"/>
              </w:rPr>
              <w:t xml:space="preserve">Attested PG Regulation 18 copy indicating the implementation of CBCS/Elective system in the </w:t>
            </w:r>
            <w:proofErr w:type="spellStart"/>
            <w:r w:rsidRPr="003E64BB">
              <w:rPr>
                <w:rFonts w:ascii="Book Antiqua" w:hAnsi="Book Antiqua"/>
              </w:rPr>
              <w:t>programmes</w:t>
            </w:r>
            <w:proofErr w:type="spellEnd"/>
          </w:p>
        </w:tc>
        <w:tc>
          <w:tcPr>
            <w:tcW w:w="4111" w:type="dxa"/>
          </w:tcPr>
          <w:p w14:paraId="55E86ABB" w14:textId="52B5CE86" w:rsidR="00CA516A" w:rsidRPr="003E64BB" w:rsidRDefault="00AF6444" w:rsidP="00CA516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hyperlink r:id="rId10" w:history="1">
              <w:r w:rsidRPr="00AF6444">
                <w:rPr>
                  <w:rStyle w:val="Hyperlink"/>
                  <w:rFonts w:ascii="Book Antiqua" w:hAnsi="Book Antiqua"/>
                </w:rPr>
                <w:t>https://naac.kct.ac.in/dvv/mc/1.2.2.a</w:t>
              </w:r>
              <w:r w:rsidRPr="00AF6444">
                <w:rPr>
                  <w:rStyle w:val="Hyperlink"/>
                  <w:rFonts w:ascii="Book Antiqua" w:hAnsi="Book Antiqua"/>
                  <w:sz w:val="18"/>
                  <w:szCs w:val="18"/>
                </w:rPr>
                <w:t xml:space="preserve"> </w:t>
              </w:r>
              <w:r w:rsidR="00311B55" w:rsidRPr="00AF6444">
                <w:rPr>
                  <w:rStyle w:val="Hyperlink"/>
                  <w:rFonts w:ascii="Book Antiqua" w:hAnsi="Book Antiqua"/>
                  <w:sz w:val="18"/>
                  <w:szCs w:val="18"/>
                </w:rPr>
                <w:t>R18 PG REGULATIONS.pdf</w:t>
              </w:r>
            </w:hyperlink>
          </w:p>
        </w:tc>
      </w:tr>
      <w:tr w:rsidR="0072793B" w:rsidRPr="003E64BB" w14:paraId="2782E408" w14:textId="77777777" w:rsidTr="00B5340B">
        <w:trPr>
          <w:trHeight w:val="838"/>
          <w:jc w:val="center"/>
        </w:trPr>
        <w:tc>
          <w:tcPr>
            <w:tcW w:w="846" w:type="dxa"/>
          </w:tcPr>
          <w:p w14:paraId="0EE552C8" w14:textId="77777777" w:rsidR="0072793B" w:rsidRPr="003E64BB" w:rsidRDefault="0072793B" w:rsidP="00CA516A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14:paraId="0EA584E5" w14:textId="3EC2BBA2" w:rsidR="0072793B" w:rsidRPr="003E64BB" w:rsidRDefault="0072793B" w:rsidP="00CA516A">
            <w:pPr>
              <w:rPr>
                <w:rFonts w:ascii="Book Antiqua" w:hAnsi="Book Antiqua"/>
              </w:rPr>
            </w:pPr>
            <w:r w:rsidRPr="003E64BB">
              <w:rPr>
                <w:rFonts w:ascii="Book Antiqua" w:hAnsi="Book Antiqua"/>
              </w:rPr>
              <w:t xml:space="preserve">Attested MCA Regulation 18 </w:t>
            </w:r>
            <w:r w:rsidR="007861F0" w:rsidRPr="003E64BB">
              <w:rPr>
                <w:rFonts w:ascii="Book Antiqua" w:hAnsi="Book Antiqua"/>
              </w:rPr>
              <w:t xml:space="preserve">copy </w:t>
            </w:r>
            <w:r w:rsidRPr="003E64BB">
              <w:rPr>
                <w:rFonts w:ascii="Book Antiqua" w:hAnsi="Book Antiqua"/>
              </w:rPr>
              <w:t xml:space="preserve">indicating the implementation of CBCS/Elective system in the </w:t>
            </w:r>
            <w:proofErr w:type="spellStart"/>
            <w:r w:rsidRPr="003E64BB">
              <w:rPr>
                <w:rFonts w:ascii="Book Antiqua" w:hAnsi="Book Antiqua"/>
              </w:rPr>
              <w:t>programmes</w:t>
            </w:r>
            <w:proofErr w:type="spellEnd"/>
          </w:p>
        </w:tc>
        <w:tc>
          <w:tcPr>
            <w:tcW w:w="4111" w:type="dxa"/>
          </w:tcPr>
          <w:p w14:paraId="7EE80E8B" w14:textId="3DFF66B3" w:rsidR="0072793B" w:rsidRPr="003E64BB" w:rsidRDefault="00AF6444" w:rsidP="00CA516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hyperlink r:id="rId11" w:history="1">
              <w:r w:rsidRPr="00AF6444">
                <w:rPr>
                  <w:rStyle w:val="Hyperlink"/>
                  <w:rFonts w:ascii="Book Antiqua" w:hAnsi="Book Antiqua"/>
                </w:rPr>
                <w:t>https://naac.kct.ac.in/dvv/mc/1.2.2.a</w:t>
              </w:r>
              <w:r w:rsidRPr="00AF6444">
                <w:rPr>
                  <w:rStyle w:val="Hyperlink"/>
                  <w:rFonts w:ascii="Book Antiqua" w:hAnsi="Book Antiqua"/>
                  <w:sz w:val="18"/>
                  <w:szCs w:val="18"/>
                </w:rPr>
                <w:t xml:space="preserve"> </w:t>
              </w:r>
              <w:r w:rsidR="00740F51" w:rsidRPr="00AF6444">
                <w:rPr>
                  <w:rStyle w:val="Hyperlink"/>
                  <w:rFonts w:ascii="Book Antiqua" w:hAnsi="Book Antiqua"/>
                  <w:sz w:val="18"/>
                  <w:szCs w:val="18"/>
                </w:rPr>
                <w:t>R18 MCA.pdf</w:t>
              </w:r>
            </w:hyperlink>
          </w:p>
        </w:tc>
      </w:tr>
      <w:tr w:rsidR="0072793B" w:rsidRPr="003E64BB" w14:paraId="532FA096" w14:textId="77777777" w:rsidTr="00B5340B">
        <w:trPr>
          <w:trHeight w:val="838"/>
          <w:jc w:val="center"/>
        </w:trPr>
        <w:tc>
          <w:tcPr>
            <w:tcW w:w="846" w:type="dxa"/>
          </w:tcPr>
          <w:p w14:paraId="4BF90E44" w14:textId="77777777" w:rsidR="0072793B" w:rsidRPr="003E64BB" w:rsidRDefault="0072793B" w:rsidP="00CA516A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14:paraId="2CA51CB9" w14:textId="14099568" w:rsidR="0072793B" w:rsidRPr="003E64BB" w:rsidRDefault="0072793B" w:rsidP="00CA516A">
            <w:pPr>
              <w:rPr>
                <w:rFonts w:ascii="Book Antiqua" w:hAnsi="Book Antiqua"/>
              </w:rPr>
            </w:pPr>
            <w:r w:rsidRPr="003E64BB">
              <w:rPr>
                <w:rFonts w:ascii="Book Antiqua" w:hAnsi="Book Antiqua"/>
              </w:rPr>
              <w:t xml:space="preserve">Attested MCA Regulation 20 indicating the implementation of CBCS/Elective system in the </w:t>
            </w:r>
            <w:proofErr w:type="spellStart"/>
            <w:r w:rsidRPr="003E64BB">
              <w:rPr>
                <w:rFonts w:ascii="Book Antiqua" w:hAnsi="Book Antiqua"/>
              </w:rPr>
              <w:t>programmes</w:t>
            </w:r>
            <w:proofErr w:type="spellEnd"/>
          </w:p>
        </w:tc>
        <w:tc>
          <w:tcPr>
            <w:tcW w:w="4111" w:type="dxa"/>
          </w:tcPr>
          <w:p w14:paraId="62A0987C" w14:textId="77777777" w:rsidR="0072793B" w:rsidRPr="003E64BB" w:rsidRDefault="00882FA5" w:rsidP="00CA516A">
            <w:pPr>
              <w:rPr>
                <w:rFonts w:ascii="Book Antiqua" w:hAnsi="Book Antiqua"/>
              </w:rPr>
            </w:pPr>
            <w:hyperlink r:id="rId12" w:history="1">
              <w:r w:rsidR="0072793B" w:rsidRPr="003E64BB">
                <w:rPr>
                  <w:rStyle w:val="Hyperlink"/>
                  <w:rFonts w:ascii="Book Antiqua" w:hAnsi="Book Antiqua"/>
                </w:rPr>
                <w:t>Academic Regulations (kct.ac.in)</w:t>
              </w:r>
            </w:hyperlink>
          </w:p>
          <w:p w14:paraId="554BACC3" w14:textId="727DE3FF" w:rsidR="0072793B" w:rsidRPr="003E64BB" w:rsidRDefault="0072793B" w:rsidP="00CA516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9251A2" w:rsidRPr="003E64BB" w14:paraId="69C10CEE" w14:textId="77777777" w:rsidTr="00B5340B">
        <w:trPr>
          <w:trHeight w:val="838"/>
          <w:jc w:val="center"/>
        </w:trPr>
        <w:tc>
          <w:tcPr>
            <w:tcW w:w="846" w:type="dxa"/>
          </w:tcPr>
          <w:p w14:paraId="0718DB55" w14:textId="77777777" w:rsidR="009251A2" w:rsidRPr="003E64BB" w:rsidRDefault="009251A2" w:rsidP="00CA516A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14:paraId="5FA301AD" w14:textId="0FB68D56" w:rsidR="009251A2" w:rsidRPr="003E64BB" w:rsidRDefault="009251A2" w:rsidP="00CA516A">
            <w:pPr>
              <w:rPr>
                <w:rFonts w:ascii="Book Antiqua" w:hAnsi="Book Antiqua"/>
              </w:rPr>
            </w:pPr>
            <w:r w:rsidRPr="003E64BB">
              <w:rPr>
                <w:rFonts w:ascii="Book Antiqua" w:hAnsi="Book Antiqua"/>
              </w:rPr>
              <w:t xml:space="preserve">Attested MBA Regulation 17 copy  </w:t>
            </w:r>
            <w:r w:rsidR="003E64BB" w:rsidRPr="003E64BB">
              <w:rPr>
                <w:rFonts w:ascii="Book Antiqua" w:hAnsi="Book Antiqua"/>
              </w:rPr>
              <w:t>i</w:t>
            </w:r>
            <w:r w:rsidRPr="003E64BB">
              <w:rPr>
                <w:rFonts w:ascii="Book Antiqua" w:hAnsi="Book Antiqua"/>
              </w:rPr>
              <w:t xml:space="preserve">ndicating the implementation of CBCS/Elective system in the </w:t>
            </w:r>
            <w:proofErr w:type="spellStart"/>
            <w:r w:rsidRPr="003E64BB">
              <w:rPr>
                <w:rFonts w:ascii="Book Antiqua" w:hAnsi="Book Antiqua"/>
              </w:rPr>
              <w:t>programmes</w:t>
            </w:r>
            <w:proofErr w:type="spellEnd"/>
          </w:p>
        </w:tc>
        <w:tc>
          <w:tcPr>
            <w:tcW w:w="4111" w:type="dxa"/>
          </w:tcPr>
          <w:p w14:paraId="0B8433BA" w14:textId="7A59A067" w:rsidR="009251A2" w:rsidRPr="003E64BB" w:rsidRDefault="00AF6444" w:rsidP="00CA516A">
            <w:pPr>
              <w:rPr>
                <w:rFonts w:ascii="Book Antiqua" w:hAnsi="Book Antiqua"/>
              </w:rPr>
            </w:pPr>
            <w:hyperlink r:id="rId13" w:history="1">
              <w:r w:rsidRPr="00AF6444">
                <w:rPr>
                  <w:rStyle w:val="Hyperlink"/>
                  <w:rFonts w:ascii="Book Antiqua" w:hAnsi="Book Antiqua"/>
                </w:rPr>
                <w:t xml:space="preserve">https://naac.kct.ac.in/dvv/mc/1.2.2.a </w:t>
              </w:r>
              <w:r w:rsidR="007375C3" w:rsidRPr="00AF6444">
                <w:rPr>
                  <w:rStyle w:val="Hyperlink"/>
                  <w:rFonts w:ascii="Book Antiqua" w:hAnsi="Book Antiqua"/>
                </w:rPr>
                <w:t>R17 MBA.pdf</w:t>
              </w:r>
            </w:hyperlink>
          </w:p>
        </w:tc>
      </w:tr>
      <w:tr w:rsidR="00CC5270" w:rsidRPr="003E64BB" w14:paraId="3DFE0B80" w14:textId="77777777" w:rsidTr="00B5340B">
        <w:trPr>
          <w:trHeight w:val="838"/>
          <w:jc w:val="center"/>
        </w:trPr>
        <w:tc>
          <w:tcPr>
            <w:tcW w:w="846" w:type="dxa"/>
          </w:tcPr>
          <w:p w14:paraId="1D2D7973" w14:textId="77777777" w:rsidR="00CC5270" w:rsidRPr="003E64BB" w:rsidRDefault="00CC5270" w:rsidP="00CA516A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14:paraId="7498ED8B" w14:textId="3F9FA724" w:rsidR="00CC5270" w:rsidRPr="003E64BB" w:rsidRDefault="00CC5270" w:rsidP="00CA516A">
            <w:pPr>
              <w:rPr>
                <w:rFonts w:ascii="Book Antiqua" w:hAnsi="Book Antiqua"/>
              </w:rPr>
            </w:pPr>
            <w:r w:rsidRPr="003E64BB">
              <w:rPr>
                <w:rFonts w:ascii="Book Antiqua" w:hAnsi="Book Antiqua"/>
              </w:rPr>
              <w:t>Academic Council Minutes</w:t>
            </w:r>
            <w:r w:rsidR="00B5340B" w:rsidRPr="003E64BB">
              <w:rPr>
                <w:rFonts w:ascii="Book Antiqua" w:hAnsi="Book Antiqua"/>
              </w:rPr>
              <w:t xml:space="preserve"> indicating the approval of CBCS/Elective system in the </w:t>
            </w:r>
            <w:proofErr w:type="spellStart"/>
            <w:r w:rsidR="00B5340B" w:rsidRPr="003E64BB">
              <w:rPr>
                <w:rFonts w:ascii="Book Antiqua" w:hAnsi="Book Antiqua"/>
              </w:rPr>
              <w:t>programmes</w:t>
            </w:r>
            <w:proofErr w:type="spellEnd"/>
          </w:p>
        </w:tc>
        <w:tc>
          <w:tcPr>
            <w:tcW w:w="4111" w:type="dxa"/>
          </w:tcPr>
          <w:p w14:paraId="29DDD340" w14:textId="118ABD39" w:rsidR="00CC5270" w:rsidRPr="003E64BB" w:rsidRDefault="00AF6444" w:rsidP="00CA516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hyperlink r:id="rId14" w:history="1">
              <w:r w:rsidRPr="00AF6444">
                <w:rPr>
                  <w:rStyle w:val="Hyperlink"/>
                  <w:rFonts w:ascii="Book Antiqua" w:hAnsi="Book Antiqua"/>
                </w:rPr>
                <w:t>https://naac.kct.ac.in/dvv/mc/1.2.2.a</w:t>
              </w:r>
              <w:r w:rsidRPr="00AF6444">
                <w:rPr>
                  <w:rStyle w:val="Hyperlink"/>
                  <w:rFonts w:ascii="Book Antiqua" w:hAnsi="Book Antiqua"/>
                  <w:sz w:val="18"/>
                  <w:szCs w:val="18"/>
                </w:rPr>
                <w:t xml:space="preserve"> </w:t>
              </w:r>
              <w:r w:rsidR="007375C3" w:rsidRPr="00AF6444">
                <w:rPr>
                  <w:rStyle w:val="Hyperlink"/>
                  <w:rFonts w:ascii="Book Antiqua" w:hAnsi="Book Antiqua"/>
                  <w:sz w:val="18"/>
                  <w:szCs w:val="18"/>
                </w:rPr>
                <w:t>1.2.2 Academic Council Minutes.pdf</w:t>
              </w:r>
            </w:hyperlink>
            <w:bookmarkStart w:id="0" w:name="_GoBack"/>
            <w:bookmarkEnd w:id="0"/>
          </w:p>
        </w:tc>
      </w:tr>
      <w:tr w:rsidR="00F45985" w:rsidRPr="003E64BB" w14:paraId="720DE3CE" w14:textId="77777777" w:rsidTr="00B5340B">
        <w:trPr>
          <w:trHeight w:val="838"/>
          <w:jc w:val="center"/>
        </w:trPr>
        <w:tc>
          <w:tcPr>
            <w:tcW w:w="846" w:type="dxa"/>
          </w:tcPr>
          <w:p w14:paraId="498B22AB" w14:textId="77777777" w:rsidR="00F45985" w:rsidRPr="003E64BB" w:rsidRDefault="00F45985" w:rsidP="00F4598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14:paraId="79BDD8E7" w14:textId="5FF5DEB6" w:rsidR="00F45985" w:rsidRPr="003E64BB" w:rsidRDefault="00F45985" w:rsidP="00F45985">
            <w:pPr>
              <w:rPr>
                <w:rFonts w:ascii="Book Antiqua" w:hAnsi="Book Antiqua"/>
              </w:rPr>
            </w:pPr>
            <w:r w:rsidRPr="003E64BB">
              <w:rPr>
                <w:rFonts w:ascii="Book Antiqua" w:hAnsi="Book Antiqua"/>
              </w:rPr>
              <w:t xml:space="preserve">Regulations of UG/PG </w:t>
            </w:r>
            <w:proofErr w:type="spellStart"/>
            <w:r w:rsidRPr="003E64BB">
              <w:rPr>
                <w:rFonts w:ascii="Book Antiqua" w:hAnsi="Book Antiqua"/>
              </w:rPr>
              <w:t>programmes</w:t>
            </w:r>
            <w:proofErr w:type="spellEnd"/>
          </w:p>
        </w:tc>
        <w:tc>
          <w:tcPr>
            <w:tcW w:w="4111" w:type="dxa"/>
          </w:tcPr>
          <w:p w14:paraId="090A26D1" w14:textId="190E0217" w:rsidR="00F45985" w:rsidRPr="003E64BB" w:rsidRDefault="00882FA5" w:rsidP="00F45985">
            <w:pPr>
              <w:rPr>
                <w:rStyle w:val="Hyperlink"/>
                <w:rFonts w:ascii="Book Antiqua" w:eastAsia="Book Antiqua" w:hAnsi="Book Antiqua" w:cs="Book Antiqua"/>
                <w:sz w:val="24"/>
                <w:szCs w:val="24"/>
              </w:rPr>
            </w:pPr>
            <w:hyperlink r:id="rId15" w:history="1">
              <w:r w:rsidR="00F16700" w:rsidRPr="003E64BB">
                <w:rPr>
                  <w:rStyle w:val="Hyperlink"/>
                  <w:rFonts w:ascii="Book Antiqua" w:eastAsia="Book Antiqua" w:hAnsi="Book Antiqua" w:cs="Book Antiqua"/>
                  <w:sz w:val="24"/>
                  <w:szCs w:val="24"/>
                </w:rPr>
                <w:t>https://www.kct.ac.in/academic-regulations/</w:t>
              </w:r>
            </w:hyperlink>
          </w:p>
          <w:p w14:paraId="4972DF62" w14:textId="56F080D3" w:rsidR="009251A2" w:rsidRPr="003E64BB" w:rsidRDefault="009251A2" w:rsidP="00F45985">
            <w:pPr>
              <w:rPr>
                <w:rStyle w:val="Hyperlink"/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16779A84" w14:textId="77777777" w:rsidR="00F16700" w:rsidRPr="003E64BB" w:rsidRDefault="00882FA5" w:rsidP="00F4598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hyperlink r:id="rId16" w:history="1">
              <w:r w:rsidR="009251A2" w:rsidRPr="003E64BB">
                <w:rPr>
                  <w:rStyle w:val="Hyperlink"/>
                  <w:rFonts w:ascii="Book Antiqua" w:hAnsi="Book Antiqua"/>
                </w:rPr>
                <w:t>MBA-Curriculum-2017.pdf (kctbs.ac.in)</w:t>
              </w:r>
            </w:hyperlink>
            <w:r w:rsidR="009251A2" w:rsidRPr="003E64B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</w:t>
            </w:r>
          </w:p>
          <w:p w14:paraId="03370D82" w14:textId="29B4C1B2" w:rsidR="009251A2" w:rsidRPr="003E64BB" w:rsidRDefault="009251A2" w:rsidP="00F4598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14:paraId="65CC748A" w14:textId="10D12659" w:rsidR="002737E5" w:rsidRPr="003E64BB" w:rsidRDefault="002737E5" w:rsidP="002737E5">
      <w:pPr>
        <w:rPr>
          <w:rFonts w:ascii="Book Antiqua" w:hAnsi="Book Antiqua"/>
        </w:rPr>
      </w:pPr>
      <w:r w:rsidRPr="003E64BB">
        <w:rPr>
          <w:rFonts w:ascii="Book Antiqua" w:hAnsi="Book Antiqua"/>
          <w:b/>
          <w:bCs/>
          <w:color w:val="FF0000"/>
          <w:sz w:val="36"/>
          <w:szCs w:val="36"/>
        </w:rPr>
        <w:t xml:space="preserve">                               </w:t>
      </w:r>
    </w:p>
    <w:sectPr w:rsidR="002737E5" w:rsidRPr="003E64BB" w:rsidSect="00AA5A41">
      <w:footerReference w:type="default" r:id="rId17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8E39F" w14:textId="77777777" w:rsidR="00882FA5" w:rsidRDefault="00882FA5" w:rsidP="00F109F7">
      <w:pPr>
        <w:spacing w:after="0" w:line="240" w:lineRule="auto"/>
      </w:pPr>
      <w:r>
        <w:separator/>
      </w:r>
    </w:p>
  </w:endnote>
  <w:endnote w:type="continuationSeparator" w:id="0">
    <w:p w14:paraId="48FC3BE3" w14:textId="77777777" w:rsidR="00882FA5" w:rsidRDefault="00882FA5" w:rsidP="00F1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4D3E" w14:textId="767AE62B" w:rsidR="00F109F7" w:rsidRDefault="00F109F7">
    <w:pPr>
      <w:pStyle w:val="Footer"/>
      <w:jc w:val="right"/>
    </w:pPr>
  </w:p>
  <w:p w14:paraId="2E66B552" w14:textId="42121012" w:rsidR="00F109F7" w:rsidRDefault="00F1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AA87D" w14:textId="77777777" w:rsidR="00882FA5" w:rsidRDefault="00882FA5" w:rsidP="00F109F7">
      <w:pPr>
        <w:spacing w:after="0" w:line="240" w:lineRule="auto"/>
      </w:pPr>
      <w:r>
        <w:separator/>
      </w:r>
    </w:p>
  </w:footnote>
  <w:footnote w:type="continuationSeparator" w:id="0">
    <w:p w14:paraId="0B944B7A" w14:textId="77777777" w:rsidR="00882FA5" w:rsidRDefault="00882FA5" w:rsidP="00F10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E2E39"/>
    <w:multiLevelType w:val="hybridMultilevel"/>
    <w:tmpl w:val="27A0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ja2MDU3sTAztTBQ0lEKTi0uzszPAykwqgUA79iKlCwAAAA="/>
  </w:docVars>
  <w:rsids>
    <w:rsidRoot w:val="00FF08F2"/>
    <w:rsid w:val="000017A8"/>
    <w:rsid w:val="00050517"/>
    <w:rsid w:val="00067D45"/>
    <w:rsid w:val="00082C1A"/>
    <w:rsid w:val="00084326"/>
    <w:rsid w:val="0014283A"/>
    <w:rsid w:val="00231225"/>
    <w:rsid w:val="002737E5"/>
    <w:rsid w:val="002D3E1A"/>
    <w:rsid w:val="00311B55"/>
    <w:rsid w:val="00354646"/>
    <w:rsid w:val="003E64BB"/>
    <w:rsid w:val="003F1701"/>
    <w:rsid w:val="00407102"/>
    <w:rsid w:val="004526D1"/>
    <w:rsid w:val="00481C22"/>
    <w:rsid w:val="004A5649"/>
    <w:rsid w:val="004A74D8"/>
    <w:rsid w:val="004B5D3A"/>
    <w:rsid w:val="004D309E"/>
    <w:rsid w:val="00522457"/>
    <w:rsid w:val="00524835"/>
    <w:rsid w:val="00594C81"/>
    <w:rsid w:val="00611506"/>
    <w:rsid w:val="00620A7B"/>
    <w:rsid w:val="00635A92"/>
    <w:rsid w:val="00694108"/>
    <w:rsid w:val="006A33BD"/>
    <w:rsid w:val="006C37E5"/>
    <w:rsid w:val="0072793B"/>
    <w:rsid w:val="00736347"/>
    <w:rsid w:val="007375C3"/>
    <w:rsid w:val="00740F51"/>
    <w:rsid w:val="00764087"/>
    <w:rsid w:val="007861F0"/>
    <w:rsid w:val="007D07C4"/>
    <w:rsid w:val="007D5B11"/>
    <w:rsid w:val="007F2F22"/>
    <w:rsid w:val="007F7A83"/>
    <w:rsid w:val="00805EAC"/>
    <w:rsid w:val="0083278A"/>
    <w:rsid w:val="008561CD"/>
    <w:rsid w:val="00857674"/>
    <w:rsid w:val="00882FA5"/>
    <w:rsid w:val="008A7E39"/>
    <w:rsid w:val="008B53F6"/>
    <w:rsid w:val="008E77A8"/>
    <w:rsid w:val="009031F6"/>
    <w:rsid w:val="00910845"/>
    <w:rsid w:val="00923869"/>
    <w:rsid w:val="009251A2"/>
    <w:rsid w:val="009C6DB6"/>
    <w:rsid w:val="009E3A02"/>
    <w:rsid w:val="009F68B5"/>
    <w:rsid w:val="00A07126"/>
    <w:rsid w:val="00A51E51"/>
    <w:rsid w:val="00A53B03"/>
    <w:rsid w:val="00A91DC9"/>
    <w:rsid w:val="00AA5A41"/>
    <w:rsid w:val="00AC40EE"/>
    <w:rsid w:val="00AE1160"/>
    <w:rsid w:val="00AF0575"/>
    <w:rsid w:val="00AF6444"/>
    <w:rsid w:val="00B157DF"/>
    <w:rsid w:val="00B361CB"/>
    <w:rsid w:val="00B5340B"/>
    <w:rsid w:val="00BF0B7A"/>
    <w:rsid w:val="00C57185"/>
    <w:rsid w:val="00C84564"/>
    <w:rsid w:val="00CA516A"/>
    <w:rsid w:val="00CB2D51"/>
    <w:rsid w:val="00CC5270"/>
    <w:rsid w:val="00CE2666"/>
    <w:rsid w:val="00D02B33"/>
    <w:rsid w:val="00E40E64"/>
    <w:rsid w:val="00E632A9"/>
    <w:rsid w:val="00EB26D8"/>
    <w:rsid w:val="00EB32B5"/>
    <w:rsid w:val="00EB5B81"/>
    <w:rsid w:val="00EF3AF0"/>
    <w:rsid w:val="00F109F7"/>
    <w:rsid w:val="00F11491"/>
    <w:rsid w:val="00F16700"/>
    <w:rsid w:val="00F45985"/>
    <w:rsid w:val="00F46AFE"/>
    <w:rsid w:val="00FF08F2"/>
    <w:rsid w:val="00FF23EA"/>
    <w:rsid w:val="00FF56EC"/>
    <w:rsid w:val="39CFE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C333"/>
  <w15:chartTrackingRefBased/>
  <w15:docId w15:val="{453E11DE-9E92-45DA-BBCF-C638E40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THR">
    <w:name w:val="KCT HR"/>
    <w:basedOn w:val="Normal"/>
    <w:link w:val="KCTHRChar"/>
    <w:qFormat/>
    <w:rsid w:val="007F7A83"/>
    <w:pPr>
      <w:spacing w:after="0" w:line="240" w:lineRule="auto"/>
      <w:jc w:val="center"/>
    </w:pPr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character" w:customStyle="1" w:styleId="KCTHRChar">
    <w:name w:val="KCT HR Char"/>
    <w:basedOn w:val="DefaultParagraphFont"/>
    <w:link w:val="KCTHR"/>
    <w:rsid w:val="007F7A83"/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F7"/>
  </w:style>
  <w:style w:type="paragraph" w:styleId="Footer">
    <w:name w:val="footer"/>
    <w:basedOn w:val="Normal"/>
    <w:link w:val="Foot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F7"/>
  </w:style>
  <w:style w:type="table" w:styleId="TableGrid">
    <w:name w:val="Table Grid"/>
    <w:basedOn w:val="TableNormal"/>
    <w:uiPriority w:val="39"/>
    <w:rsid w:val="0063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7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37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79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dvv/mc/1.2.2.a/R17%20UG%20REGULATIONS.pdf" TargetMode="External"/><Relationship Id="rId13" Type="http://schemas.openxmlformats.org/officeDocument/2006/relationships/hyperlink" Target="https://naac.kct.ac.in/dvv/mc/1.2.2.a%20R17%20MBA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kct.ac.in/wp-content/uploads/2022/01/MCA-Academic-Regulations-2020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kctbs.ac.in/wp-content/uploads/2021/01/MBA-Curriculum-2017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ac.kct.ac.in/dvv/mc/1.2.2.a%20R18%20MC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ct.ac.in/academic-regulations/" TargetMode="External"/><Relationship Id="rId10" Type="http://schemas.openxmlformats.org/officeDocument/2006/relationships/hyperlink" Target="https://naac.kct.ac.in/dvv/mc/1.2.2.a%20R18%20PG%20REGULATION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ac.kct.ac.in/dvv/mc/1.2.2.a%20R18%20UG%20REGULATIONS.pdf" TargetMode="External"/><Relationship Id="rId14" Type="http://schemas.openxmlformats.org/officeDocument/2006/relationships/hyperlink" Target="https://naac.kct.ac.in/dvv/mc/1.2.2.a%201.2.2%20Academic%20Council%20Minu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R</dc:creator>
  <cp:keywords/>
  <dc:description/>
  <cp:lastModifiedBy>KULOTHUNGAN R</cp:lastModifiedBy>
  <cp:revision>22</cp:revision>
  <dcterms:created xsi:type="dcterms:W3CDTF">2022-02-01T04:24:00Z</dcterms:created>
  <dcterms:modified xsi:type="dcterms:W3CDTF">2022-02-01T13:23:00Z</dcterms:modified>
</cp:coreProperties>
</file>